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9D54" w14:textId="77777777" w:rsidR="00B80A6B" w:rsidRPr="008223B4" w:rsidRDefault="00B80A6B" w:rsidP="00B80A6B">
      <w:pPr>
        <w:pStyle w:val="Heading1"/>
        <w:rPr>
          <w:color w:val="FF0000"/>
        </w:rPr>
      </w:pPr>
      <w:r w:rsidRPr="00ED5D29">
        <w:t>Vermont</w:t>
      </w:r>
      <w:r>
        <w:t xml:space="preserve"> </w:t>
      </w:r>
      <w:r w:rsidRPr="00ED5D29">
        <w:t>Payment for Ecosystem Services</w:t>
      </w:r>
      <w:r>
        <w:t xml:space="preserve"> and</w:t>
      </w:r>
      <w:r w:rsidRPr="00ED5D29">
        <w:t xml:space="preserve"> Soil Health Working Group</w:t>
      </w:r>
    </w:p>
    <w:p w14:paraId="5DF490A8" w14:textId="15C8EA41" w:rsidR="00B80A6B" w:rsidRDefault="00B80A6B" w:rsidP="00B80A6B">
      <w:r w:rsidRPr="008223B4">
        <w:rPr>
          <w:color w:val="FF0000"/>
        </w:rPr>
        <w:t>DRAFT</w:t>
      </w:r>
      <w:r>
        <w:t xml:space="preserve"> Summary of </w:t>
      </w:r>
      <w:r w:rsidRPr="00AA3694">
        <w:t>Meeting #</w:t>
      </w:r>
      <w:r>
        <w:t>1</w:t>
      </w:r>
      <w:r>
        <w:t>7</w:t>
      </w:r>
      <w:r>
        <w:t xml:space="preserve">: </w:t>
      </w:r>
      <w:r>
        <w:t>December 7</w:t>
      </w:r>
      <w:r>
        <w:t>, 2021</w:t>
      </w:r>
    </w:p>
    <w:p w14:paraId="0A5E6D0D" w14:textId="77777777" w:rsidR="00B80A6B" w:rsidRPr="00884EE7" w:rsidRDefault="00B80A6B" w:rsidP="00B80A6B">
      <w:r>
        <w:t xml:space="preserve">More detailed information, including presentation slides and the meeting recording can be found at </w:t>
      </w:r>
      <w:hyperlink r:id="rId7" w:history="1">
        <w:r w:rsidRPr="009B481E">
          <w:rPr>
            <w:rStyle w:val="Hyperlink"/>
            <w:rFonts w:ascii="Calibri" w:eastAsia="Times New Roman" w:hAnsi="Calibri" w:cs="Calibri"/>
          </w:rPr>
          <w:t>https://agriculture.vermont.gov/pes</w:t>
        </w:r>
      </w:hyperlink>
      <w:r w:rsidRPr="009B3888">
        <w:t xml:space="preserve"> </w:t>
      </w:r>
    </w:p>
    <w:p w14:paraId="638A5467" w14:textId="77777777" w:rsidR="00B80A6B" w:rsidRDefault="00B80A6B" w:rsidP="00B80A6B">
      <w:pPr>
        <w:pStyle w:val="Heading2"/>
      </w:pPr>
      <w:r>
        <w:t>Introduction</w:t>
      </w:r>
    </w:p>
    <w:p w14:paraId="4CD4D499" w14:textId="2F557E6C" w:rsidR="00B80A6B" w:rsidRPr="00AD1FCC" w:rsidRDefault="00B80A6B" w:rsidP="00B80A6B">
      <w:pPr>
        <w:jc w:val="both"/>
      </w:pPr>
      <w:r w:rsidRPr="00606C79">
        <w:t xml:space="preserve">The Payment for Ecosystem Services (PES) and Soil Health Working Group held its </w:t>
      </w:r>
      <w:r w:rsidR="0028538F">
        <w:t>seventeenth</w:t>
      </w:r>
      <w:r w:rsidRPr="00606C79">
        <w:t xml:space="preserve"> meeting o</w:t>
      </w:r>
      <w:r>
        <w:t xml:space="preserve">n </w:t>
      </w:r>
      <w:r w:rsidR="0028538F">
        <w:t>December 7</w:t>
      </w:r>
      <w:r>
        <w:t>,</w:t>
      </w:r>
      <w:r w:rsidRPr="00606C79">
        <w:t xml:space="preserve"> 2021. </w:t>
      </w:r>
      <w:r>
        <w:t xml:space="preserve">The objectives of the meeting were for the group to hear an update on work from the technical service provider to the Working Group and give input to inform some of their research tasks, and to hear </w:t>
      </w:r>
      <w:r w:rsidR="00235A9B">
        <w:t xml:space="preserve">two </w:t>
      </w:r>
      <w:r w:rsidR="0028538F">
        <w:t>ideas about PES program design from farmers</w:t>
      </w:r>
      <w:r w:rsidR="00235A9B">
        <w:t xml:space="preserve"> (one of whom is a working group member</w:t>
      </w:r>
      <w:r w:rsidR="0028538F">
        <w:t>.</w:t>
      </w:r>
      <w:r w:rsidR="00235A9B">
        <w:t>)</w:t>
      </w:r>
      <w:r w:rsidR="0028538F">
        <w:t xml:space="preserve">  </w:t>
      </w:r>
    </w:p>
    <w:p w14:paraId="1BECE1FA" w14:textId="7BF93B31" w:rsidR="00B80A6B" w:rsidRDefault="00B80A6B" w:rsidP="00B80A6B">
      <w:pPr>
        <w:pStyle w:val="Heading2"/>
      </w:pPr>
      <w:r w:rsidRPr="00AD1FCC">
        <w:t>Summary of discussion</w:t>
      </w:r>
    </w:p>
    <w:p w14:paraId="2360CE7F" w14:textId="77BF705B" w:rsidR="0087197D" w:rsidRDefault="00465EAD" w:rsidP="0087197D">
      <w:r>
        <w:t>The UVM technical services team provided an update on several tasks.</w:t>
      </w:r>
      <w:r w:rsidR="00EC235C">
        <w:t xml:space="preserve"> More detail is available in the slides posted at the website above. </w:t>
      </w:r>
    </w:p>
    <w:p w14:paraId="0B2B95E2" w14:textId="5393E086" w:rsidR="00825979" w:rsidRDefault="00465EAD" w:rsidP="00825979">
      <w:pPr>
        <w:pStyle w:val="ListParagraph"/>
        <w:numPr>
          <w:ilvl w:val="0"/>
          <w:numId w:val="27"/>
        </w:numPr>
      </w:pPr>
      <w:r>
        <w:t>Alissa White provided an update on the Task 2: Soil Health Scenarios</w:t>
      </w:r>
      <w:r w:rsidR="00EC235C">
        <w:t>. She shared the purpose of this task:</w:t>
      </w:r>
    </w:p>
    <w:p w14:paraId="7DBC0F89" w14:textId="77777777" w:rsidR="00825979" w:rsidRDefault="00825979" w:rsidP="00825979">
      <w:pPr>
        <w:pStyle w:val="ListParagraph"/>
        <w:numPr>
          <w:ilvl w:val="1"/>
          <w:numId w:val="27"/>
        </w:numPr>
      </w:pPr>
      <w:r w:rsidRPr="00825979">
        <w:t>Build scenarios to illustrate how Vermont farm management influences soil health performance at the field scale.</w:t>
      </w:r>
    </w:p>
    <w:p w14:paraId="61C80942" w14:textId="6B1955A2" w:rsidR="00825979" w:rsidRDefault="00825979" w:rsidP="00825979">
      <w:pPr>
        <w:pStyle w:val="ListParagraph"/>
        <w:numPr>
          <w:ilvl w:val="1"/>
          <w:numId w:val="27"/>
        </w:numPr>
      </w:pPr>
      <w:r w:rsidRPr="00825979">
        <w:t xml:space="preserve">Focus these scenarios on the soil health metrics identified by the PES Soil Health Task Group </w:t>
      </w:r>
    </w:p>
    <w:p w14:paraId="45F729B4" w14:textId="0989DA8B" w:rsidR="00EC235C" w:rsidRDefault="00EC235C" w:rsidP="00EC235C">
      <w:pPr>
        <w:pStyle w:val="ListParagraph"/>
        <w:numPr>
          <w:ilvl w:val="0"/>
          <w:numId w:val="27"/>
        </w:numPr>
      </w:pPr>
      <w:r>
        <w:t>Noah El-Naboulsi provided an update on Task 3, the development of the farmer “willingness to accept” survey development and stakeholder engagement</w:t>
      </w:r>
    </w:p>
    <w:p w14:paraId="2FD699C9" w14:textId="44E38DFB" w:rsidR="00EC235C" w:rsidRDefault="00EC235C" w:rsidP="00EC235C">
      <w:pPr>
        <w:pStyle w:val="ListParagraph"/>
        <w:numPr>
          <w:ilvl w:val="0"/>
          <w:numId w:val="27"/>
        </w:numPr>
      </w:pPr>
      <w:r>
        <w:t xml:space="preserve">Ben Dube provided a preview of findings from Task 5, the ecosystem services valuation study, the report for which is projected to be submitted by end of year. </w:t>
      </w:r>
    </w:p>
    <w:p w14:paraId="71C12D6A" w14:textId="725E5093" w:rsidR="002459EF" w:rsidRDefault="00EC235C" w:rsidP="00564D04">
      <w:pPr>
        <w:pStyle w:val="ListParagraph"/>
        <w:numPr>
          <w:ilvl w:val="0"/>
          <w:numId w:val="27"/>
        </w:numPr>
      </w:pPr>
      <w:r>
        <w:t xml:space="preserve">Chris Bonasia, Lindsey Ruhl, and Noah El-Naboulsi </w:t>
      </w:r>
      <w:r w:rsidR="00564D04">
        <w:t xml:space="preserve">shared the outcomes of their review of PES programs (Task 6), along with some recommendations for Vermont’s program based on learnings from these other programs. </w:t>
      </w:r>
    </w:p>
    <w:p w14:paraId="68CAB14B" w14:textId="0783B9DF" w:rsidR="00EC235C" w:rsidRDefault="002459EF" w:rsidP="00564D04">
      <w:r>
        <w:t>The Working Group then heard two program concepts from Working Group member Scott Magnan</w:t>
      </w:r>
      <w:r w:rsidR="00564D04">
        <w:t xml:space="preserve"> </w:t>
      </w:r>
      <w:r>
        <w:t>and Stephen Leslie. Scott’s presentation focused on observeable metrics that farmers could measure and report, as well as a proposed scoring system to calculate payments. Stephen’s presentation focused on the need to build a healthy soils policy as the foundation for efforts to achieve clean air and water</w:t>
      </w:r>
      <w:r w:rsidR="001F5234">
        <w:t xml:space="preserve">. He proposed “soil health management systems” based on nutrient management plan models to improve soil health. </w:t>
      </w:r>
    </w:p>
    <w:p w14:paraId="49505AE0" w14:textId="3B7781D9" w:rsidR="004C3E3E" w:rsidRDefault="001F5234" w:rsidP="001F5234">
      <w:pPr>
        <w:spacing w:after="0"/>
        <w:rPr>
          <w:rStyle w:val="Hyperlink"/>
          <w:rFonts w:ascii="Calibri" w:eastAsia="Times New Roman" w:hAnsi="Calibri" w:cs="Calibri"/>
        </w:rPr>
      </w:pPr>
      <w:r>
        <w:t xml:space="preserve">The draft products of the UVM technical team and these proposals can be viewed in more detail in the slides at </w:t>
      </w:r>
      <w:hyperlink r:id="rId8" w:history="1">
        <w:r w:rsidRPr="009B481E">
          <w:rPr>
            <w:rStyle w:val="Hyperlink"/>
            <w:rFonts w:ascii="Calibri" w:eastAsia="Times New Roman" w:hAnsi="Calibri" w:cs="Calibri"/>
          </w:rPr>
          <w:t>https://agriculture.vermont.gov/pes</w:t>
        </w:r>
      </w:hyperlink>
      <w:r>
        <w:rPr>
          <w:rStyle w:val="Hyperlink"/>
          <w:rFonts w:ascii="Calibri" w:eastAsia="Times New Roman" w:hAnsi="Calibri" w:cs="Calibri"/>
        </w:rPr>
        <w:t>.</w:t>
      </w:r>
    </w:p>
    <w:p w14:paraId="72BD3347" w14:textId="5F6515A4" w:rsidR="001F5234" w:rsidRDefault="001F5234" w:rsidP="001F5234">
      <w:pPr>
        <w:spacing w:after="0"/>
        <w:rPr>
          <w:rStyle w:val="Hyperlink"/>
          <w:rFonts w:ascii="Calibri" w:eastAsia="Times New Roman" w:hAnsi="Calibri" w:cs="Calibri"/>
        </w:rPr>
      </w:pPr>
    </w:p>
    <w:p w14:paraId="43FC0F51" w14:textId="435972EE" w:rsidR="001F5234" w:rsidRDefault="001F5234" w:rsidP="001F5234">
      <w:pPr>
        <w:spacing w:after="0"/>
      </w:pPr>
      <w:r>
        <w:t xml:space="preserve">The </w:t>
      </w:r>
      <w:r>
        <w:t xml:space="preserve">meeting was adjourned at 2:05 PM. </w:t>
      </w:r>
    </w:p>
    <w:sectPr w:rsidR="001F5234" w:rsidSect="003F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9041" w14:textId="77777777" w:rsidR="0050168C" w:rsidRDefault="0050168C" w:rsidP="00EC65A6">
      <w:pPr>
        <w:spacing w:after="0" w:line="240" w:lineRule="auto"/>
      </w:pPr>
      <w:r>
        <w:separator/>
      </w:r>
    </w:p>
  </w:endnote>
  <w:endnote w:type="continuationSeparator" w:id="0">
    <w:p w14:paraId="2F513DE9" w14:textId="77777777" w:rsidR="0050168C" w:rsidRDefault="0050168C" w:rsidP="00EC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97BE" w14:textId="77777777" w:rsidR="0050168C" w:rsidRDefault="0050168C" w:rsidP="00EC65A6">
      <w:pPr>
        <w:spacing w:after="0" w:line="240" w:lineRule="auto"/>
      </w:pPr>
      <w:r>
        <w:separator/>
      </w:r>
    </w:p>
  </w:footnote>
  <w:footnote w:type="continuationSeparator" w:id="0">
    <w:p w14:paraId="772998BB" w14:textId="77777777" w:rsidR="0050168C" w:rsidRDefault="0050168C" w:rsidP="00EC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139"/>
    <w:multiLevelType w:val="hybridMultilevel"/>
    <w:tmpl w:val="402644A8"/>
    <w:lvl w:ilvl="0" w:tplc="9EFC9644">
      <w:start w:val="2021"/>
      <w:numFmt w:val="bullet"/>
      <w:lvlText w:val="-"/>
      <w:lvlJc w:val="left"/>
      <w:pPr>
        <w:ind w:left="720" w:hanging="360"/>
      </w:pPr>
      <w:rPr>
        <w:rFonts w:ascii="Calibri" w:eastAsia="Times New Roman" w:hAnsi="Calibri" w:cs="Calibri"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6882"/>
    <w:multiLevelType w:val="hybridMultilevel"/>
    <w:tmpl w:val="1F64B6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461A48"/>
    <w:multiLevelType w:val="hybridMultilevel"/>
    <w:tmpl w:val="EEA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1909"/>
    <w:multiLevelType w:val="hybridMultilevel"/>
    <w:tmpl w:val="3A4281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32598D"/>
    <w:multiLevelType w:val="hybridMultilevel"/>
    <w:tmpl w:val="8E2EFF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B6E55"/>
    <w:multiLevelType w:val="hybridMultilevel"/>
    <w:tmpl w:val="176C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6F1E"/>
    <w:multiLevelType w:val="hybridMultilevel"/>
    <w:tmpl w:val="64987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71A13"/>
    <w:multiLevelType w:val="hybridMultilevel"/>
    <w:tmpl w:val="98B25A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C03243"/>
    <w:multiLevelType w:val="hybridMultilevel"/>
    <w:tmpl w:val="032036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F698C420">
      <w:numFmt w:val="bullet"/>
      <w:lvlText w:val="-"/>
      <w:lvlJc w:val="left"/>
      <w:pPr>
        <w:ind w:left="3060" w:hanging="360"/>
      </w:pPr>
      <w:rPr>
        <w:rFonts w:ascii="Calibri" w:eastAsiaTheme="minorHAnsi" w:hAnsi="Calibri" w:cs="Calibr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F1D34"/>
    <w:multiLevelType w:val="hybridMultilevel"/>
    <w:tmpl w:val="F18E78F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1AEE5EA3"/>
    <w:multiLevelType w:val="hybridMultilevel"/>
    <w:tmpl w:val="9942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A5046"/>
    <w:multiLevelType w:val="hybridMultilevel"/>
    <w:tmpl w:val="B74C87C4"/>
    <w:lvl w:ilvl="0" w:tplc="04090003">
      <w:start w:val="1"/>
      <w:numFmt w:val="bullet"/>
      <w:lvlText w:val="o"/>
      <w:lvlJc w:val="left"/>
      <w:pPr>
        <w:ind w:left="2610" w:hanging="360"/>
      </w:pPr>
      <w:rPr>
        <w:rFonts w:ascii="Courier New" w:hAnsi="Courier New" w:cs="Courier New"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6181EEF"/>
    <w:multiLevelType w:val="hybridMultilevel"/>
    <w:tmpl w:val="01F0D4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BE5041"/>
    <w:multiLevelType w:val="hybridMultilevel"/>
    <w:tmpl w:val="B2A04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457F5"/>
    <w:multiLevelType w:val="hybridMultilevel"/>
    <w:tmpl w:val="1F72E3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B63331"/>
    <w:multiLevelType w:val="hybridMultilevel"/>
    <w:tmpl w:val="9BBAD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4D5AFA"/>
    <w:multiLevelType w:val="hybridMultilevel"/>
    <w:tmpl w:val="00AAD816"/>
    <w:lvl w:ilvl="0" w:tplc="F56CE06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3A603E3"/>
    <w:multiLevelType w:val="multilevel"/>
    <w:tmpl w:val="B78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703E3A"/>
    <w:multiLevelType w:val="hybridMultilevel"/>
    <w:tmpl w:val="6834EA0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44CD3C8C"/>
    <w:multiLevelType w:val="hybridMultilevel"/>
    <w:tmpl w:val="78061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D1328"/>
    <w:multiLevelType w:val="hybridMultilevel"/>
    <w:tmpl w:val="51A4527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200A81"/>
    <w:multiLevelType w:val="hybridMultilevel"/>
    <w:tmpl w:val="691CE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A95CE8"/>
    <w:multiLevelType w:val="multilevel"/>
    <w:tmpl w:val="EC6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470DB0"/>
    <w:multiLevelType w:val="hybridMultilevel"/>
    <w:tmpl w:val="B19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8452A"/>
    <w:multiLevelType w:val="hybridMultilevel"/>
    <w:tmpl w:val="442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25676"/>
    <w:multiLevelType w:val="hybridMultilevel"/>
    <w:tmpl w:val="73C2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4D0EA7"/>
    <w:multiLevelType w:val="hybridMultilevel"/>
    <w:tmpl w:val="BDB6A2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C34800"/>
    <w:multiLevelType w:val="hybridMultilevel"/>
    <w:tmpl w:val="FC609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4"/>
  </w:num>
  <w:num w:numId="4">
    <w:abstractNumId w:val="13"/>
  </w:num>
  <w:num w:numId="5">
    <w:abstractNumId w:val="26"/>
  </w:num>
  <w:num w:numId="6">
    <w:abstractNumId w:val="1"/>
  </w:num>
  <w:num w:numId="7">
    <w:abstractNumId w:val="3"/>
  </w:num>
  <w:num w:numId="8">
    <w:abstractNumId w:val="20"/>
  </w:num>
  <w:num w:numId="9">
    <w:abstractNumId w:val="8"/>
  </w:num>
  <w:num w:numId="10">
    <w:abstractNumId w:val="15"/>
  </w:num>
  <w:num w:numId="11">
    <w:abstractNumId w:val="16"/>
  </w:num>
  <w:num w:numId="12">
    <w:abstractNumId w:val="19"/>
  </w:num>
  <w:num w:numId="13">
    <w:abstractNumId w:val="18"/>
  </w:num>
  <w:num w:numId="14">
    <w:abstractNumId w:val="9"/>
  </w:num>
  <w:num w:numId="15">
    <w:abstractNumId w:val="11"/>
  </w:num>
  <w:num w:numId="16">
    <w:abstractNumId w:val="14"/>
  </w:num>
  <w:num w:numId="17">
    <w:abstractNumId w:val="21"/>
  </w:num>
  <w:num w:numId="18">
    <w:abstractNumId w:val="23"/>
  </w:num>
  <w:num w:numId="19">
    <w:abstractNumId w:val="5"/>
  </w:num>
  <w:num w:numId="20">
    <w:abstractNumId w:val="27"/>
  </w:num>
  <w:num w:numId="21">
    <w:abstractNumId w:val="17"/>
  </w:num>
  <w:num w:numId="22">
    <w:abstractNumId w:val="24"/>
  </w:num>
  <w:num w:numId="23">
    <w:abstractNumId w:val="2"/>
  </w:num>
  <w:num w:numId="24">
    <w:abstractNumId w:val="25"/>
  </w:num>
  <w:num w:numId="25">
    <w:abstractNumId w:val="6"/>
  </w:num>
  <w:num w:numId="26">
    <w:abstractNumId w:val="0"/>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AD"/>
    <w:rsid w:val="000748AD"/>
    <w:rsid w:val="00092BBA"/>
    <w:rsid w:val="000A2160"/>
    <w:rsid w:val="000C6D4D"/>
    <w:rsid w:val="0010211B"/>
    <w:rsid w:val="00115EBA"/>
    <w:rsid w:val="0011664A"/>
    <w:rsid w:val="001270BD"/>
    <w:rsid w:val="0014759E"/>
    <w:rsid w:val="001B42C8"/>
    <w:rsid w:val="001F5234"/>
    <w:rsid w:val="00224A85"/>
    <w:rsid w:val="00230DF1"/>
    <w:rsid w:val="00235A9B"/>
    <w:rsid w:val="002459EF"/>
    <w:rsid w:val="00250D19"/>
    <w:rsid w:val="002732B4"/>
    <w:rsid w:val="002747C9"/>
    <w:rsid w:val="00282C29"/>
    <w:rsid w:val="0028538F"/>
    <w:rsid w:val="002A14A3"/>
    <w:rsid w:val="002B1420"/>
    <w:rsid w:val="002E7AC3"/>
    <w:rsid w:val="0038310D"/>
    <w:rsid w:val="003A300C"/>
    <w:rsid w:val="003A4295"/>
    <w:rsid w:val="003D10F8"/>
    <w:rsid w:val="003F1EBC"/>
    <w:rsid w:val="003F5910"/>
    <w:rsid w:val="003F7014"/>
    <w:rsid w:val="004053A1"/>
    <w:rsid w:val="00423676"/>
    <w:rsid w:val="004525FF"/>
    <w:rsid w:val="00465EAD"/>
    <w:rsid w:val="004763A9"/>
    <w:rsid w:val="004A0FEC"/>
    <w:rsid w:val="004B2116"/>
    <w:rsid w:val="004B7791"/>
    <w:rsid w:val="004C3E3E"/>
    <w:rsid w:val="004E1A20"/>
    <w:rsid w:val="0050168C"/>
    <w:rsid w:val="0052460E"/>
    <w:rsid w:val="005561EC"/>
    <w:rsid w:val="00564D04"/>
    <w:rsid w:val="0057751A"/>
    <w:rsid w:val="005B4799"/>
    <w:rsid w:val="005D0218"/>
    <w:rsid w:val="00617712"/>
    <w:rsid w:val="006321A0"/>
    <w:rsid w:val="00632C69"/>
    <w:rsid w:val="00647397"/>
    <w:rsid w:val="00656BF8"/>
    <w:rsid w:val="0066714B"/>
    <w:rsid w:val="006A495B"/>
    <w:rsid w:val="00703121"/>
    <w:rsid w:val="007053E6"/>
    <w:rsid w:val="0070750E"/>
    <w:rsid w:val="00726A13"/>
    <w:rsid w:val="00727C4F"/>
    <w:rsid w:val="0074637B"/>
    <w:rsid w:val="00785911"/>
    <w:rsid w:val="007955B8"/>
    <w:rsid w:val="007A78C6"/>
    <w:rsid w:val="00822EC1"/>
    <w:rsid w:val="0082413E"/>
    <w:rsid w:val="00825979"/>
    <w:rsid w:val="0087197D"/>
    <w:rsid w:val="0087716E"/>
    <w:rsid w:val="00885553"/>
    <w:rsid w:val="008A3859"/>
    <w:rsid w:val="008F101E"/>
    <w:rsid w:val="00910DEE"/>
    <w:rsid w:val="00962AC1"/>
    <w:rsid w:val="0097191C"/>
    <w:rsid w:val="009939E7"/>
    <w:rsid w:val="009C196B"/>
    <w:rsid w:val="009D48A6"/>
    <w:rsid w:val="009E30FA"/>
    <w:rsid w:val="00A44A9D"/>
    <w:rsid w:val="00A95409"/>
    <w:rsid w:val="00A966AC"/>
    <w:rsid w:val="00AB69EB"/>
    <w:rsid w:val="00AC369C"/>
    <w:rsid w:val="00B57F7B"/>
    <w:rsid w:val="00B80A6B"/>
    <w:rsid w:val="00BB0533"/>
    <w:rsid w:val="00BB4408"/>
    <w:rsid w:val="00C32739"/>
    <w:rsid w:val="00C45026"/>
    <w:rsid w:val="00C8018C"/>
    <w:rsid w:val="00C855AD"/>
    <w:rsid w:val="00CC1754"/>
    <w:rsid w:val="00CF552B"/>
    <w:rsid w:val="00D024E3"/>
    <w:rsid w:val="00D116F9"/>
    <w:rsid w:val="00D25D58"/>
    <w:rsid w:val="00D75D14"/>
    <w:rsid w:val="00DA31B7"/>
    <w:rsid w:val="00DB3AF6"/>
    <w:rsid w:val="00DB6DB0"/>
    <w:rsid w:val="00DF71B3"/>
    <w:rsid w:val="00E0049A"/>
    <w:rsid w:val="00E571F8"/>
    <w:rsid w:val="00EA31C5"/>
    <w:rsid w:val="00EB013B"/>
    <w:rsid w:val="00EB4F12"/>
    <w:rsid w:val="00EC235C"/>
    <w:rsid w:val="00EC65A6"/>
    <w:rsid w:val="00F255FF"/>
    <w:rsid w:val="00F56F22"/>
    <w:rsid w:val="00F828F3"/>
    <w:rsid w:val="00FC6D6D"/>
    <w:rsid w:val="00FD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F9DE1"/>
  <w15:chartTrackingRefBased/>
  <w15:docId w15:val="{41C68940-785B-554B-8615-BC3EB21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AD"/>
    <w:pPr>
      <w:spacing w:after="160" w:line="259" w:lineRule="auto"/>
    </w:pPr>
    <w:rPr>
      <w:sz w:val="22"/>
      <w:szCs w:val="22"/>
    </w:rPr>
  </w:style>
  <w:style w:type="paragraph" w:styleId="Heading1">
    <w:name w:val="heading 1"/>
    <w:basedOn w:val="Normal"/>
    <w:next w:val="Normal"/>
    <w:link w:val="Heading1Char"/>
    <w:uiPriority w:val="9"/>
    <w:qFormat/>
    <w:rsid w:val="00B80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8AD"/>
    <w:rPr>
      <w:sz w:val="22"/>
      <w:szCs w:val="22"/>
    </w:rPr>
  </w:style>
  <w:style w:type="character" w:styleId="Hyperlink">
    <w:name w:val="Hyperlink"/>
    <w:basedOn w:val="DefaultParagraphFont"/>
    <w:uiPriority w:val="99"/>
    <w:unhideWhenUsed/>
    <w:rsid w:val="000748AD"/>
    <w:rPr>
      <w:color w:val="0563C1" w:themeColor="hyperlink"/>
      <w:u w:val="single"/>
    </w:rPr>
  </w:style>
  <w:style w:type="paragraph" w:styleId="ListParagraph">
    <w:name w:val="List Paragraph"/>
    <w:basedOn w:val="Normal"/>
    <w:uiPriority w:val="34"/>
    <w:qFormat/>
    <w:rsid w:val="000748AD"/>
    <w:pPr>
      <w:ind w:left="720"/>
      <w:contextualSpacing/>
    </w:pPr>
  </w:style>
  <w:style w:type="character" w:styleId="CommentReference">
    <w:name w:val="annotation reference"/>
    <w:basedOn w:val="DefaultParagraphFont"/>
    <w:uiPriority w:val="99"/>
    <w:semiHidden/>
    <w:unhideWhenUsed/>
    <w:rsid w:val="003F7014"/>
    <w:rPr>
      <w:sz w:val="16"/>
      <w:szCs w:val="16"/>
    </w:rPr>
  </w:style>
  <w:style w:type="paragraph" w:styleId="CommentText">
    <w:name w:val="annotation text"/>
    <w:basedOn w:val="Normal"/>
    <w:link w:val="CommentTextChar"/>
    <w:uiPriority w:val="99"/>
    <w:semiHidden/>
    <w:unhideWhenUsed/>
    <w:rsid w:val="003F7014"/>
    <w:pPr>
      <w:spacing w:line="240" w:lineRule="auto"/>
    </w:pPr>
    <w:rPr>
      <w:sz w:val="20"/>
      <w:szCs w:val="20"/>
    </w:rPr>
  </w:style>
  <w:style w:type="character" w:customStyle="1" w:styleId="CommentTextChar">
    <w:name w:val="Comment Text Char"/>
    <w:basedOn w:val="DefaultParagraphFont"/>
    <w:link w:val="CommentText"/>
    <w:uiPriority w:val="99"/>
    <w:semiHidden/>
    <w:rsid w:val="003F7014"/>
    <w:rPr>
      <w:sz w:val="20"/>
      <w:szCs w:val="20"/>
    </w:rPr>
  </w:style>
  <w:style w:type="paragraph" w:styleId="CommentSubject">
    <w:name w:val="annotation subject"/>
    <w:basedOn w:val="CommentText"/>
    <w:next w:val="CommentText"/>
    <w:link w:val="CommentSubjectChar"/>
    <w:uiPriority w:val="99"/>
    <w:semiHidden/>
    <w:unhideWhenUsed/>
    <w:rsid w:val="003F7014"/>
    <w:rPr>
      <w:b/>
      <w:bCs/>
    </w:rPr>
  </w:style>
  <w:style w:type="character" w:customStyle="1" w:styleId="CommentSubjectChar">
    <w:name w:val="Comment Subject Char"/>
    <w:basedOn w:val="CommentTextChar"/>
    <w:link w:val="CommentSubject"/>
    <w:uiPriority w:val="99"/>
    <w:semiHidden/>
    <w:rsid w:val="003F7014"/>
    <w:rPr>
      <w:b/>
      <w:bCs/>
      <w:sz w:val="20"/>
      <w:szCs w:val="20"/>
    </w:rPr>
  </w:style>
  <w:style w:type="character" w:styleId="UnresolvedMention">
    <w:name w:val="Unresolved Mention"/>
    <w:basedOn w:val="DefaultParagraphFont"/>
    <w:uiPriority w:val="99"/>
    <w:semiHidden/>
    <w:unhideWhenUsed/>
    <w:rsid w:val="00DF71B3"/>
    <w:rPr>
      <w:color w:val="605E5C"/>
      <w:shd w:val="clear" w:color="auto" w:fill="E1DFDD"/>
    </w:rPr>
  </w:style>
  <w:style w:type="paragraph" w:styleId="NormalWeb">
    <w:name w:val="Normal (Web)"/>
    <w:basedOn w:val="Normal"/>
    <w:uiPriority w:val="99"/>
    <w:unhideWhenUsed/>
    <w:rsid w:val="001475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A6"/>
    <w:rPr>
      <w:sz w:val="22"/>
      <w:szCs w:val="22"/>
    </w:rPr>
  </w:style>
  <w:style w:type="paragraph" w:styleId="Footer">
    <w:name w:val="footer"/>
    <w:basedOn w:val="Normal"/>
    <w:link w:val="FooterChar"/>
    <w:uiPriority w:val="99"/>
    <w:unhideWhenUsed/>
    <w:rsid w:val="00EC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A6"/>
    <w:rPr>
      <w:sz w:val="22"/>
      <w:szCs w:val="22"/>
    </w:rPr>
  </w:style>
  <w:style w:type="character" w:customStyle="1" w:styleId="Heading1Char">
    <w:name w:val="Heading 1 Char"/>
    <w:basedOn w:val="DefaultParagraphFont"/>
    <w:link w:val="Heading1"/>
    <w:uiPriority w:val="9"/>
    <w:rsid w:val="00B80A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0A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072">
      <w:bodyDiv w:val="1"/>
      <w:marLeft w:val="0"/>
      <w:marRight w:val="0"/>
      <w:marTop w:val="0"/>
      <w:marBottom w:val="0"/>
      <w:divBdr>
        <w:top w:val="none" w:sz="0" w:space="0" w:color="auto"/>
        <w:left w:val="none" w:sz="0" w:space="0" w:color="auto"/>
        <w:bottom w:val="none" w:sz="0" w:space="0" w:color="auto"/>
        <w:right w:val="none" w:sz="0" w:space="0" w:color="auto"/>
      </w:divBdr>
    </w:div>
    <w:div w:id="156848324">
      <w:bodyDiv w:val="1"/>
      <w:marLeft w:val="0"/>
      <w:marRight w:val="0"/>
      <w:marTop w:val="0"/>
      <w:marBottom w:val="0"/>
      <w:divBdr>
        <w:top w:val="none" w:sz="0" w:space="0" w:color="auto"/>
        <w:left w:val="none" w:sz="0" w:space="0" w:color="auto"/>
        <w:bottom w:val="none" w:sz="0" w:space="0" w:color="auto"/>
        <w:right w:val="none" w:sz="0" w:space="0" w:color="auto"/>
      </w:divBdr>
    </w:div>
    <w:div w:id="485172706">
      <w:bodyDiv w:val="1"/>
      <w:marLeft w:val="0"/>
      <w:marRight w:val="0"/>
      <w:marTop w:val="0"/>
      <w:marBottom w:val="0"/>
      <w:divBdr>
        <w:top w:val="none" w:sz="0" w:space="0" w:color="auto"/>
        <w:left w:val="none" w:sz="0" w:space="0" w:color="auto"/>
        <w:bottom w:val="none" w:sz="0" w:space="0" w:color="auto"/>
        <w:right w:val="none" w:sz="0" w:space="0" w:color="auto"/>
      </w:divBdr>
    </w:div>
    <w:div w:id="491800156">
      <w:bodyDiv w:val="1"/>
      <w:marLeft w:val="0"/>
      <w:marRight w:val="0"/>
      <w:marTop w:val="0"/>
      <w:marBottom w:val="0"/>
      <w:divBdr>
        <w:top w:val="none" w:sz="0" w:space="0" w:color="auto"/>
        <w:left w:val="none" w:sz="0" w:space="0" w:color="auto"/>
        <w:bottom w:val="none" w:sz="0" w:space="0" w:color="auto"/>
        <w:right w:val="none" w:sz="0" w:space="0" w:color="auto"/>
      </w:divBdr>
      <w:divsChild>
        <w:div w:id="380054512">
          <w:marLeft w:val="0"/>
          <w:marRight w:val="0"/>
          <w:marTop w:val="0"/>
          <w:marBottom w:val="0"/>
          <w:divBdr>
            <w:top w:val="none" w:sz="0" w:space="0" w:color="auto"/>
            <w:left w:val="none" w:sz="0" w:space="0" w:color="auto"/>
            <w:bottom w:val="none" w:sz="0" w:space="0" w:color="auto"/>
            <w:right w:val="none" w:sz="0" w:space="0" w:color="auto"/>
          </w:divBdr>
          <w:divsChild>
            <w:div w:id="1405181642">
              <w:marLeft w:val="0"/>
              <w:marRight w:val="0"/>
              <w:marTop w:val="0"/>
              <w:marBottom w:val="0"/>
              <w:divBdr>
                <w:top w:val="none" w:sz="0" w:space="0" w:color="auto"/>
                <w:left w:val="none" w:sz="0" w:space="0" w:color="auto"/>
                <w:bottom w:val="none" w:sz="0" w:space="0" w:color="auto"/>
                <w:right w:val="none" w:sz="0" w:space="0" w:color="auto"/>
              </w:divBdr>
              <w:divsChild>
                <w:div w:id="494079733">
                  <w:marLeft w:val="0"/>
                  <w:marRight w:val="0"/>
                  <w:marTop w:val="0"/>
                  <w:marBottom w:val="0"/>
                  <w:divBdr>
                    <w:top w:val="none" w:sz="0" w:space="0" w:color="auto"/>
                    <w:left w:val="none" w:sz="0" w:space="0" w:color="auto"/>
                    <w:bottom w:val="none" w:sz="0" w:space="0" w:color="auto"/>
                    <w:right w:val="none" w:sz="0" w:space="0" w:color="auto"/>
                  </w:divBdr>
                  <w:divsChild>
                    <w:div w:id="628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4668">
      <w:bodyDiv w:val="1"/>
      <w:marLeft w:val="0"/>
      <w:marRight w:val="0"/>
      <w:marTop w:val="0"/>
      <w:marBottom w:val="0"/>
      <w:divBdr>
        <w:top w:val="none" w:sz="0" w:space="0" w:color="auto"/>
        <w:left w:val="none" w:sz="0" w:space="0" w:color="auto"/>
        <w:bottom w:val="none" w:sz="0" w:space="0" w:color="auto"/>
        <w:right w:val="none" w:sz="0" w:space="0" w:color="auto"/>
      </w:divBdr>
    </w:div>
    <w:div w:id="1193106097">
      <w:bodyDiv w:val="1"/>
      <w:marLeft w:val="0"/>
      <w:marRight w:val="0"/>
      <w:marTop w:val="0"/>
      <w:marBottom w:val="0"/>
      <w:divBdr>
        <w:top w:val="none" w:sz="0" w:space="0" w:color="auto"/>
        <w:left w:val="none" w:sz="0" w:space="0" w:color="auto"/>
        <w:bottom w:val="none" w:sz="0" w:space="0" w:color="auto"/>
        <w:right w:val="none" w:sz="0" w:space="0" w:color="auto"/>
      </w:divBdr>
    </w:div>
    <w:div w:id="17597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vermont.gov/pes" TargetMode="External"/><Relationship Id="rId3" Type="http://schemas.openxmlformats.org/officeDocument/2006/relationships/settings" Target="settings.xml"/><Relationship Id="rId7" Type="http://schemas.openxmlformats.org/officeDocument/2006/relationships/hyperlink" Target="https://agriculture.vermont.gov/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7</cp:revision>
  <dcterms:created xsi:type="dcterms:W3CDTF">2021-12-19T21:53:00Z</dcterms:created>
  <dcterms:modified xsi:type="dcterms:W3CDTF">2021-12-20T14:52:00Z</dcterms:modified>
</cp:coreProperties>
</file>