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087" w:rsidRDefault="008F4087" w:rsidP="000314F1">
      <w:pPr>
        <w:rPr>
          <w:rFonts w:ascii="Times New Roman" w:hAnsi="Times New Roman" w:cs="Times New Roman"/>
          <w:b/>
          <w:bCs/>
          <w:sz w:val="24"/>
          <w:szCs w:val="24"/>
        </w:rPr>
      </w:pPr>
      <w:r w:rsidRPr="008F4087">
        <w:rPr>
          <w:rFonts w:ascii="Times New Roman" w:hAnsi="Times New Roman" w:cs="Times New Roman"/>
          <w:b/>
          <w:bCs/>
          <w:sz w:val="24"/>
          <w:szCs w:val="24"/>
        </w:rPr>
        <w:t>Introduction to Hazard Analysis and Critical Control Points (HACCP)</w:t>
      </w:r>
      <w:bookmarkStart w:id="0" w:name="_GoBack"/>
      <w:bookmarkEnd w:id="0"/>
    </w:p>
    <w:p w:rsidR="008F4087" w:rsidRDefault="008F4087" w:rsidP="000314F1">
      <w:pPr>
        <w:rPr>
          <w:rFonts w:ascii="Times New Roman" w:hAnsi="Times New Roman" w:cs="Times New Roman"/>
          <w:b/>
          <w:bCs/>
          <w:sz w:val="24"/>
          <w:szCs w:val="24"/>
        </w:rPr>
      </w:pPr>
    </w:p>
    <w:p w:rsidR="000314F1" w:rsidRDefault="000314F1" w:rsidP="000314F1">
      <w:pPr>
        <w:rPr>
          <w:rFonts w:ascii="Times New Roman" w:hAnsi="Times New Roman" w:cs="Times New Roman"/>
          <w:b/>
          <w:bCs/>
          <w:sz w:val="24"/>
          <w:szCs w:val="24"/>
        </w:rPr>
      </w:pPr>
      <w:r>
        <w:rPr>
          <w:rFonts w:ascii="Times New Roman" w:hAnsi="Times New Roman" w:cs="Times New Roman"/>
          <w:b/>
          <w:bCs/>
          <w:sz w:val="24"/>
          <w:szCs w:val="24"/>
        </w:rPr>
        <w:t>Dates: Tuesday, February 18 and Wednesday, February 19</w:t>
      </w:r>
    </w:p>
    <w:p w:rsidR="000314F1" w:rsidRDefault="000314F1" w:rsidP="000314F1">
      <w:pPr>
        <w:rPr>
          <w:rFonts w:ascii="Times New Roman" w:hAnsi="Times New Roman" w:cs="Times New Roman"/>
          <w:b/>
          <w:bCs/>
          <w:sz w:val="24"/>
          <w:szCs w:val="24"/>
        </w:rPr>
      </w:pPr>
      <w:r>
        <w:rPr>
          <w:rFonts w:ascii="Times New Roman" w:hAnsi="Times New Roman" w:cs="Times New Roman"/>
          <w:b/>
          <w:bCs/>
          <w:sz w:val="24"/>
          <w:szCs w:val="24"/>
        </w:rPr>
        <w:t>Times: 8:00 am - 5:00 pm each day</w:t>
      </w:r>
    </w:p>
    <w:p w:rsidR="000314F1" w:rsidRDefault="000314F1" w:rsidP="000314F1">
      <w:pPr>
        <w:rPr>
          <w:rFonts w:ascii="Times New Roman" w:hAnsi="Times New Roman" w:cs="Times New Roman"/>
          <w:b/>
          <w:bCs/>
          <w:sz w:val="24"/>
          <w:szCs w:val="24"/>
        </w:rPr>
      </w:pPr>
      <w:r>
        <w:rPr>
          <w:rFonts w:ascii="Times New Roman" w:hAnsi="Times New Roman" w:cs="Times New Roman"/>
          <w:b/>
          <w:bCs/>
          <w:sz w:val="24"/>
          <w:szCs w:val="24"/>
        </w:rPr>
        <w:t>Location: UVM Extension Office, 140 Kennedy Dr., Suite 201, South Burlington, VT 05403</w:t>
      </w:r>
    </w:p>
    <w:p w:rsidR="000314F1" w:rsidRDefault="000314F1" w:rsidP="000314F1">
      <w:pPr>
        <w:rPr>
          <w:rFonts w:ascii="Times New Roman" w:hAnsi="Times New Roman" w:cs="Times New Roman"/>
          <w:sz w:val="24"/>
          <w:szCs w:val="24"/>
        </w:rPr>
      </w:pPr>
    </w:p>
    <w:p w:rsidR="000314F1" w:rsidRDefault="000314F1" w:rsidP="000314F1">
      <w:pPr>
        <w:rPr>
          <w:rFonts w:ascii="Times New Roman" w:hAnsi="Times New Roman" w:cs="Times New Roman"/>
          <w:sz w:val="24"/>
          <w:szCs w:val="24"/>
        </w:rPr>
      </w:pPr>
      <w:r>
        <w:rPr>
          <w:rFonts w:ascii="Times New Roman" w:hAnsi="Times New Roman" w:cs="Times New Roman"/>
          <w:sz w:val="24"/>
          <w:szCs w:val="24"/>
        </w:rPr>
        <w:t>This 2-day class has been accredited by the International HACCP Alliance. The class will cover HACCP principles and current regulations, the importance of prerequisite programs, and how to design, build and implement a HACCP plan that meets state and federal regulatory requirements. Upon completion of the class, participants will receive a certificate with the International HACCP Alliance seal.</w:t>
      </w:r>
    </w:p>
    <w:p w:rsidR="000314F1" w:rsidRDefault="000314F1" w:rsidP="000314F1">
      <w:pPr>
        <w:rPr>
          <w:rFonts w:ascii="Times New Roman" w:hAnsi="Times New Roman" w:cs="Times New Roman"/>
          <w:sz w:val="24"/>
          <w:szCs w:val="24"/>
        </w:rPr>
      </w:pPr>
    </w:p>
    <w:p w:rsidR="000314F1" w:rsidRDefault="000314F1" w:rsidP="000314F1">
      <w:pPr>
        <w:rPr>
          <w:rFonts w:ascii="Times New Roman" w:hAnsi="Times New Roman" w:cs="Times New Roman"/>
          <w:b/>
          <w:bCs/>
          <w:sz w:val="24"/>
          <w:szCs w:val="24"/>
        </w:rPr>
      </w:pPr>
      <w:r>
        <w:rPr>
          <w:rFonts w:ascii="Times New Roman" w:hAnsi="Times New Roman" w:cs="Times New Roman"/>
          <w:b/>
          <w:bCs/>
          <w:sz w:val="24"/>
          <w:szCs w:val="24"/>
        </w:rPr>
        <w:t xml:space="preserve">Registrations: </w:t>
      </w:r>
    </w:p>
    <w:p w:rsidR="000314F1" w:rsidRDefault="000314F1" w:rsidP="000314F1">
      <w:pPr>
        <w:rPr>
          <w:rFonts w:ascii="Times New Roman" w:hAnsi="Times New Roman" w:cs="Times New Roman"/>
          <w:sz w:val="24"/>
          <w:szCs w:val="24"/>
        </w:rPr>
      </w:pPr>
      <w:r>
        <w:rPr>
          <w:rFonts w:ascii="Times New Roman" w:hAnsi="Times New Roman" w:cs="Times New Roman"/>
          <w:sz w:val="24"/>
          <w:szCs w:val="24"/>
        </w:rPr>
        <w:t xml:space="preserve">Early Bird $450 (until 1/19): </w:t>
      </w:r>
      <w:hyperlink r:id="rId4" w:history="1">
        <w:r>
          <w:rPr>
            <w:rStyle w:val="Hyperlink"/>
            <w:rFonts w:ascii="Times New Roman" w:hAnsi="Times New Roman" w:cs="Times New Roman"/>
            <w:sz w:val="24"/>
            <w:szCs w:val="24"/>
          </w:rPr>
          <w:t>http://go.uvm.edu/haccpeb</w:t>
        </w:r>
      </w:hyperlink>
      <w:r>
        <w:rPr>
          <w:rFonts w:ascii="Times New Roman" w:hAnsi="Times New Roman" w:cs="Times New Roman"/>
          <w:sz w:val="24"/>
          <w:szCs w:val="24"/>
        </w:rPr>
        <w:t xml:space="preserve">  </w:t>
      </w:r>
    </w:p>
    <w:p w:rsidR="000314F1" w:rsidRDefault="000314F1" w:rsidP="000314F1">
      <w:pPr>
        <w:rPr>
          <w:rFonts w:ascii="Times New Roman" w:hAnsi="Times New Roman" w:cs="Times New Roman"/>
          <w:sz w:val="24"/>
          <w:szCs w:val="24"/>
        </w:rPr>
      </w:pPr>
      <w:r>
        <w:rPr>
          <w:rFonts w:ascii="Times New Roman" w:hAnsi="Times New Roman" w:cs="Times New Roman"/>
          <w:sz w:val="24"/>
          <w:szCs w:val="24"/>
        </w:rPr>
        <w:t xml:space="preserve">Early Bird Group Sending 2+ Individuals $400 (until 1/19): </w:t>
      </w:r>
      <w:hyperlink r:id="rId5" w:history="1">
        <w:r>
          <w:rPr>
            <w:rStyle w:val="Hyperlink"/>
            <w:rFonts w:ascii="Times New Roman" w:hAnsi="Times New Roman" w:cs="Times New Roman"/>
            <w:sz w:val="24"/>
            <w:szCs w:val="24"/>
          </w:rPr>
          <w:t>http://go.uvm.edu/haccpebg</w:t>
        </w:r>
      </w:hyperlink>
      <w:r>
        <w:rPr>
          <w:rFonts w:ascii="Times New Roman" w:hAnsi="Times New Roman" w:cs="Times New Roman"/>
          <w:sz w:val="24"/>
          <w:szCs w:val="24"/>
        </w:rPr>
        <w:t xml:space="preserve">  </w:t>
      </w:r>
    </w:p>
    <w:p w:rsidR="000314F1" w:rsidRDefault="000314F1" w:rsidP="000314F1">
      <w:pPr>
        <w:rPr>
          <w:rFonts w:ascii="Times New Roman" w:hAnsi="Times New Roman" w:cs="Times New Roman"/>
          <w:sz w:val="24"/>
          <w:szCs w:val="24"/>
        </w:rPr>
      </w:pPr>
      <w:r>
        <w:rPr>
          <w:rFonts w:ascii="Times New Roman" w:hAnsi="Times New Roman" w:cs="Times New Roman"/>
          <w:sz w:val="24"/>
          <w:szCs w:val="24"/>
        </w:rPr>
        <w:t xml:space="preserve">Regular Rate $550 (1/20 – 2/14): </w:t>
      </w:r>
      <w:hyperlink r:id="rId6" w:history="1">
        <w:r>
          <w:rPr>
            <w:rStyle w:val="Hyperlink"/>
            <w:rFonts w:ascii="Times New Roman" w:hAnsi="Times New Roman" w:cs="Times New Roman"/>
            <w:sz w:val="24"/>
            <w:szCs w:val="24"/>
          </w:rPr>
          <w:t>http://go.uvm.edu/haccpr</w:t>
        </w:r>
      </w:hyperlink>
      <w:r>
        <w:rPr>
          <w:rFonts w:ascii="Times New Roman" w:hAnsi="Times New Roman" w:cs="Times New Roman"/>
          <w:sz w:val="24"/>
          <w:szCs w:val="24"/>
        </w:rPr>
        <w:t xml:space="preserve">   </w:t>
      </w:r>
    </w:p>
    <w:p w:rsidR="000314F1" w:rsidRDefault="000314F1" w:rsidP="000314F1">
      <w:pPr>
        <w:rPr>
          <w:rFonts w:ascii="Times New Roman" w:hAnsi="Times New Roman" w:cs="Times New Roman"/>
          <w:sz w:val="24"/>
          <w:szCs w:val="24"/>
        </w:rPr>
      </w:pPr>
      <w:r>
        <w:rPr>
          <w:rFonts w:ascii="Times New Roman" w:hAnsi="Times New Roman" w:cs="Times New Roman"/>
          <w:sz w:val="24"/>
          <w:szCs w:val="24"/>
        </w:rPr>
        <w:t xml:space="preserve">Regular Rate Group Sending 2+ Individuals $500 (1/20 – 2/14): </w:t>
      </w:r>
      <w:hyperlink r:id="rId7" w:history="1">
        <w:r>
          <w:rPr>
            <w:rStyle w:val="Hyperlink"/>
            <w:rFonts w:ascii="Times New Roman" w:hAnsi="Times New Roman" w:cs="Times New Roman"/>
            <w:sz w:val="24"/>
            <w:szCs w:val="24"/>
          </w:rPr>
          <w:t>http://go.uvm.edu/haccprg</w:t>
        </w:r>
      </w:hyperlink>
      <w:r>
        <w:rPr>
          <w:rFonts w:ascii="Times New Roman" w:hAnsi="Times New Roman" w:cs="Times New Roman"/>
          <w:sz w:val="24"/>
          <w:szCs w:val="24"/>
        </w:rPr>
        <w:t xml:space="preserve">  </w:t>
      </w:r>
    </w:p>
    <w:p w:rsidR="000314F1" w:rsidRDefault="000314F1" w:rsidP="000314F1">
      <w:pPr>
        <w:rPr>
          <w:rFonts w:ascii="Times New Roman" w:hAnsi="Times New Roman" w:cs="Times New Roman"/>
          <w:sz w:val="24"/>
          <w:szCs w:val="24"/>
        </w:rPr>
      </w:pPr>
      <w:r>
        <w:rPr>
          <w:rFonts w:ascii="Times New Roman" w:hAnsi="Times New Roman" w:cs="Times New Roman"/>
          <w:sz w:val="24"/>
          <w:szCs w:val="24"/>
        </w:rPr>
        <w:t xml:space="preserve">HACCP ACTIVE state or federal employees $300 (until 2/14): </w:t>
      </w:r>
      <w:hyperlink r:id="rId8" w:history="1">
        <w:r>
          <w:rPr>
            <w:rStyle w:val="Hyperlink"/>
            <w:rFonts w:ascii="Times New Roman" w:hAnsi="Times New Roman" w:cs="Times New Roman"/>
            <w:sz w:val="24"/>
            <w:szCs w:val="24"/>
          </w:rPr>
          <w:t>http://go.uvm.edu/haccpfe</w:t>
        </w:r>
      </w:hyperlink>
      <w:r>
        <w:rPr>
          <w:rFonts w:ascii="Times New Roman" w:hAnsi="Times New Roman" w:cs="Times New Roman"/>
          <w:sz w:val="24"/>
          <w:szCs w:val="24"/>
        </w:rPr>
        <w:t xml:space="preserve"> </w:t>
      </w:r>
    </w:p>
    <w:p w:rsidR="000314F1" w:rsidRDefault="000314F1" w:rsidP="000314F1">
      <w:pPr>
        <w:rPr>
          <w:rFonts w:ascii="Times New Roman" w:hAnsi="Times New Roman" w:cs="Times New Roman"/>
          <w:sz w:val="24"/>
          <w:szCs w:val="24"/>
        </w:rPr>
      </w:pPr>
    </w:p>
    <w:p w:rsidR="000314F1" w:rsidRDefault="000314F1" w:rsidP="000314F1">
      <w:pPr>
        <w:rPr>
          <w:rFonts w:ascii="Times New Roman" w:hAnsi="Times New Roman" w:cs="Times New Roman"/>
          <w:sz w:val="24"/>
          <w:szCs w:val="24"/>
        </w:rPr>
      </w:pPr>
      <w:r>
        <w:rPr>
          <w:rFonts w:ascii="Times New Roman" w:hAnsi="Times New Roman" w:cs="Times New Roman"/>
          <w:sz w:val="24"/>
          <w:szCs w:val="24"/>
        </w:rPr>
        <w:t>Please let me know if you have any questions.</w:t>
      </w:r>
    </w:p>
    <w:p w:rsidR="000314F1" w:rsidRDefault="000314F1" w:rsidP="000314F1">
      <w:pPr>
        <w:rPr>
          <w:rFonts w:ascii="Times New Roman" w:hAnsi="Times New Roman" w:cs="Times New Roman"/>
          <w:sz w:val="24"/>
          <w:szCs w:val="24"/>
        </w:rPr>
      </w:pPr>
    </w:p>
    <w:p w:rsidR="000314F1" w:rsidRDefault="000314F1" w:rsidP="000314F1">
      <w:pPr>
        <w:rPr>
          <w:rFonts w:ascii="Times New Roman" w:hAnsi="Times New Roman" w:cs="Times New Roman"/>
          <w:sz w:val="24"/>
          <w:szCs w:val="24"/>
        </w:rPr>
      </w:pPr>
      <w:r>
        <w:rPr>
          <w:rFonts w:ascii="Times New Roman" w:hAnsi="Times New Roman" w:cs="Times New Roman"/>
          <w:sz w:val="24"/>
          <w:szCs w:val="24"/>
        </w:rPr>
        <w:t>Omar A. Oyarzabal, PhD</w:t>
      </w:r>
    </w:p>
    <w:p w:rsidR="000314F1" w:rsidRDefault="000314F1" w:rsidP="000314F1">
      <w:pPr>
        <w:rPr>
          <w:rFonts w:ascii="Times New Roman" w:hAnsi="Times New Roman" w:cs="Times New Roman"/>
          <w:sz w:val="24"/>
          <w:szCs w:val="24"/>
        </w:rPr>
      </w:pPr>
      <w:r>
        <w:rPr>
          <w:rFonts w:ascii="Times New Roman" w:hAnsi="Times New Roman" w:cs="Times New Roman"/>
          <w:sz w:val="24"/>
          <w:szCs w:val="24"/>
        </w:rPr>
        <w:t>University of Vermont Extension</w:t>
      </w:r>
    </w:p>
    <w:p w:rsidR="000314F1" w:rsidRDefault="000314F1" w:rsidP="000314F1">
      <w:pPr>
        <w:rPr>
          <w:rFonts w:ascii="Times New Roman" w:hAnsi="Times New Roman" w:cs="Times New Roman"/>
          <w:sz w:val="24"/>
          <w:szCs w:val="24"/>
        </w:rPr>
      </w:pPr>
      <w:r>
        <w:rPr>
          <w:rFonts w:ascii="Times New Roman" w:hAnsi="Times New Roman" w:cs="Times New Roman"/>
          <w:sz w:val="24"/>
          <w:szCs w:val="24"/>
        </w:rPr>
        <w:t>Tel: 802-651-0054 x503</w:t>
      </w:r>
    </w:p>
    <w:p w:rsidR="00F6686F" w:rsidRDefault="00F6686F"/>
    <w:sectPr w:rsidR="00F66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4F1"/>
    <w:rsid w:val="000314F1"/>
    <w:rsid w:val="008F4087"/>
    <w:rsid w:val="00F6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36CBF"/>
  <w15:chartTrackingRefBased/>
  <w15:docId w15:val="{A2913B2B-D25B-443A-A969-29CA7FB5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4F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14F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13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uvm.edu/haccpfe" TargetMode="External"/><Relationship Id="rId3" Type="http://schemas.openxmlformats.org/officeDocument/2006/relationships/webSettings" Target="webSettings.xml"/><Relationship Id="rId7" Type="http://schemas.openxmlformats.org/officeDocument/2006/relationships/hyperlink" Target="http://go.uvm.edu/haccp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uvm.edu/haccpr" TargetMode="External"/><Relationship Id="rId5" Type="http://schemas.openxmlformats.org/officeDocument/2006/relationships/hyperlink" Target="http://go.uvm.edu/haccpebg" TargetMode="External"/><Relationship Id="rId10" Type="http://schemas.openxmlformats.org/officeDocument/2006/relationships/theme" Target="theme/theme1.xml"/><Relationship Id="rId4" Type="http://schemas.openxmlformats.org/officeDocument/2006/relationships/hyperlink" Target="http://go.uvm.edu/haccpeb"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McNamara, Katherine</dc:creator>
  <cp:keywords/>
  <dc:description/>
  <cp:lastModifiedBy>McNamara, Katherine</cp:lastModifiedBy>
  <cp:revision>2</cp:revision>
  <dcterms:created xsi:type="dcterms:W3CDTF">2020-01-07T20:15:00Z</dcterms:created>
  <dcterms:modified xsi:type="dcterms:W3CDTF">2020-01-07T20:16:00Z</dcterms:modified>
</cp:coreProperties>
</file>